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89"/>
        <w:tblW w:w="13846" w:type="dxa"/>
        <w:tblLayout w:type="fixed"/>
        <w:tblLook w:val="04A0" w:firstRow="1" w:lastRow="0" w:firstColumn="1" w:lastColumn="0" w:noHBand="0" w:noVBand="1"/>
      </w:tblPr>
      <w:tblGrid>
        <w:gridCol w:w="1799"/>
        <w:gridCol w:w="2666"/>
        <w:gridCol w:w="2342"/>
        <w:gridCol w:w="2342"/>
        <w:gridCol w:w="2340"/>
        <w:gridCol w:w="2357"/>
      </w:tblGrid>
      <w:tr w:rsidR="0040523B" w:rsidRPr="0040523B" w:rsidTr="00A66857">
        <w:trPr>
          <w:trHeight w:val="335"/>
        </w:trPr>
        <w:tc>
          <w:tcPr>
            <w:tcW w:w="1799" w:type="dxa"/>
          </w:tcPr>
          <w:p w:rsidR="00D31FBD" w:rsidRPr="0040523B" w:rsidRDefault="00D31FBD" w:rsidP="00A66857">
            <w:pPr>
              <w:jc w:val="center"/>
              <w:rPr>
                <w:rFonts w:ascii="Gabriola" w:hAnsi="Gabriola"/>
                <w:b/>
              </w:rPr>
            </w:pPr>
            <w:bookmarkStart w:id="0" w:name="_GoBack"/>
            <w:bookmarkEnd w:id="0"/>
            <w:r w:rsidRPr="0040523B">
              <w:rPr>
                <w:rFonts w:ascii="Gabriola" w:hAnsi="Gabriola"/>
                <w:b/>
              </w:rPr>
              <w:t>TIME</w:t>
            </w:r>
          </w:p>
        </w:tc>
        <w:tc>
          <w:tcPr>
            <w:tcW w:w="2666" w:type="dxa"/>
          </w:tcPr>
          <w:p w:rsidR="00D31FBD" w:rsidRPr="0040523B" w:rsidRDefault="00D31FBD" w:rsidP="00A66857">
            <w:pPr>
              <w:jc w:val="center"/>
              <w:rPr>
                <w:rFonts w:ascii="Gabriola" w:hAnsi="Gabriola"/>
                <w:b/>
              </w:rPr>
            </w:pPr>
            <w:r w:rsidRPr="0040523B">
              <w:rPr>
                <w:rFonts w:ascii="Gabriola" w:hAnsi="Gabriola"/>
                <w:b/>
              </w:rPr>
              <w:t>MONDAY</w:t>
            </w:r>
          </w:p>
        </w:tc>
        <w:tc>
          <w:tcPr>
            <w:tcW w:w="2342" w:type="dxa"/>
          </w:tcPr>
          <w:p w:rsidR="00D31FBD" w:rsidRPr="0040523B" w:rsidRDefault="00D31FBD" w:rsidP="00A66857">
            <w:pPr>
              <w:jc w:val="center"/>
              <w:rPr>
                <w:rFonts w:ascii="Gabriola" w:hAnsi="Gabriola"/>
                <w:b/>
              </w:rPr>
            </w:pPr>
            <w:r w:rsidRPr="0040523B">
              <w:rPr>
                <w:rFonts w:ascii="Gabriola" w:hAnsi="Gabriola"/>
                <w:b/>
              </w:rPr>
              <w:t>TUESDAY</w:t>
            </w:r>
          </w:p>
        </w:tc>
        <w:tc>
          <w:tcPr>
            <w:tcW w:w="2342" w:type="dxa"/>
          </w:tcPr>
          <w:p w:rsidR="00D31FBD" w:rsidRPr="0040523B" w:rsidRDefault="00D31FBD" w:rsidP="00A66857">
            <w:pPr>
              <w:jc w:val="center"/>
              <w:rPr>
                <w:rFonts w:ascii="Gabriola" w:hAnsi="Gabriola"/>
                <w:b/>
              </w:rPr>
            </w:pPr>
            <w:r w:rsidRPr="0040523B">
              <w:rPr>
                <w:rFonts w:ascii="Gabriola" w:hAnsi="Gabriola"/>
                <w:b/>
              </w:rPr>
              <w:t>WEDNESDAY</w:t>
            </w:r>
          </w:p>
        </w:tc>
        <w:tc>
          <w:tcPr>
            <w:tcW w:w="2340" w:type="dxa"/>
          </w:tcPr>
          <w:p w:rsidR="00D31FBD" w:rsidRPr="0040523B" w:rsidRDefault="00D31FBD" w:rsidP="00A66857">
            <w:pPr>
              <w:jc w:val="center"/>
              <w:rPr>
                <w:rFonts w:ascii="Gabriola" w:hAnsi="Gabriola"/>
                <w:b/>
              </w:rPr>
            </w:pPr>
            <w:r w:rsidRPr="0040523B">
              <w:rPr>
                <w:rFonts w:ascii="Gabriola" w:hAnsi="Gabriola"/>
                <w:b/>
              </w:rPr>
              <w:t>THURSDAY</w:t>
            </w:r>
          </w:p>
        </w:tc>
        <w:tc>
          <w:tcPr>
            <w:tcW w:w="2357" w:type="dxa"/>
          </w:tcPr>
          <w:p w:rsidR="00D31FBD" w:rsidRPr="0040523B" w:rsidRDefault="00D31FBD" w:rsidP="00A66857">
            <w:pPr>
              <w:jc w:val="center"/>
              <w:rPr>
                <w:rFonts w:ascii="Gabriola" w:hAnsi="Gabriola"/>
                <w:b/>
              </w:rPr>
            </w:pPr>
            <w:r w:rsidRPr="0040523B">
              <w:rPr>
                <w:rFonts w:ascii="Gabriola" w:hAnsi="Gabriola"/>
                <w:b/>
              </w:rPr>
              <w:t>FRIDAY</w:t>
            </w:r>
          </w:p>
        </w:tc>
      </w:tr>
      <w:tr w:rsidR="0040523B" w:rsidRPr="0040523B" w:rsidTr="00A66857">
        <w:trPr>
          <w:trHeight w:val="1328"/>
        </w:trPr>
        <w:tc>
          <w:tcPr>
            <w:tcW w:w="1799" w:type="dxa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09:00-10:00</w:t>
            </w:r>
          </w:p>
        </w:tc>
        <w:tc>
          <w:tcPr>
            <w:tcW w:w="2666" w:type="dxa"/>
            <w:shd w:val="clear" w:color="auto" w:fill="9CC2E5" w:themeFill="accent1" w:themeFillTint="99"/>
          </w:tcPr>
          <w:p w:rsidR="00A66857" w:rsidRPr="00A66857" w:rsidRDefault="00927A4F" w:rsidP="00A66857">
            <w:pPr>
              <w:jc w:val="center"/>
              <w:rPr>
                <w:rFonts w:ascii="Gabriola" w:hAnsi="Gabriola"/>
                <w:u w:val="single"/>
              </w:rPr>
            </w:pPr>
            <w:r w:rsidRPr="00A66857">
              <w:rPr>
                <w:rFonts w:ascii="Gabriola" w:hAnsi="Gabriola"/>
                <w:u w:val="single"/>
              </w:rPr>
              <w:t>MATHS</w:t>
            </w:r>
          </w:p>
          <w:p w:rsidR="00D31FBD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(1 Page ONLY)</w:t>
            </w:r>
          </w:p>
        </w:tc>
        <w:tc>
          <w:tcPr>
            <w:tcW w:w="2342" w:type="dxa"/>
            <w:shd w:val="clear" w:color="auto" w:fill="C4B0F6"/>
          </w:tcPr>
          <w:p w:rsidR="00927A4F" w:rsidRPr="00A66857" w:rsidRDefault="00927A4F" w:rsidP="00A66857">
            <w:pPr>
              <w:jc w:val="center"/>
              <w:rPr>
                <w:rFonts w:ascii="Gabriola" w:hAnsi="Gabriola"/>
                <w:u w:val="single"/>
              </w:rPr>
            </w:pPr>
            <w:r w:rsidRPr="00A66857">
              <w:rPr>
                <w:rFonts w:ascii="Gabriola" w:hAnsi="Gabriola"/>
                <w:u w:val="single"/>
              </w:rPr>
              <w:t>LITERACY</w:t>
            </w:r>
          </w:p>
          <w:p w:rsidR="00927A4F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WRITING</w:t>
            </w:r>
          </w:p>
          <w:p w:rsidR="00927A4F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SPELLING</w:t>
            </w:r>
          </w:p>
          <w:p w:rsidR="00D31FBD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READING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A66857" w:rsidRPr="00A66857" w:rsidRDefault="00A66857" w:rsidP="00A66857">
            <w:pPr>
              <w:jc w:val="center"/>
              <w:rPr>
                <w:rFonts w:ascii="Gabriola" w:hAnsi="Gabriola"/>
                <w:u w:val="single"/>
              </w:rPr>
            </w:pPr>
            <w:r w:rsidRPr="00A66857">
              <w:rPr>
                <w:rFonts w:ascii="Gabriola" w:hAnsi="Gabriola"/>
                <w:u w:val="single"/>
              </w:rPr>
              <w:t>MATHS</w:t>
            </w:r>
          </w:p>
          <w:p w:rsidR="00D31FBD" w:rsidRPr="0040523B" w:rsidRDefault="00A66857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(1 Page ONLY)</w:t>
            </w:r>
          </w:p>
        </w:tc>
        <w:tc>
          <w:tcPr>
            <w:tcW w:w="2340" w:type="dxa"/>
            <w:shd w:val="clear" w:color="auto" w:fill="C4B0F6"/>
          </w:tcPr>
          <w:p w:rsidR="00D31FBD" w:rsidRPr="00A66857" w:rsidRDefault="00AA32F3" w:rsidP="00A66857">
            <w:pPr>
              <w:jc w:val="center"/>
              <w:rPr>
                <w:rFonts w:ascii="Gabriola" w:hAnsi="Gabriola"/>
                <w:u w:val="single"/>
              </w:rPr>
            </w:pPr>
            <w:r w:rsidRPr="00A66857">
              <w:rPr>
                <w:rFonts w:ascii="Gabriola" w:hAnsi="Gabriola"/>
                <w:u w:val="single"/>
              </w:rPr>
              <w:t>LITERACY</w:t>
            </w:r>
          </w:p>
          <w:p w:rsidR="00927A4F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WRITING</w:t>
            </w:r>
          </w:p>
          <w:p w:rsidR="00927A4F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SPELLING</w:t>
            </w:r>
          </w:p>
          <w:p w:rsidR="00927A4F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READING</w:t>
            </w:r>
          </w:p>
        </w:tc>
        <w:tc>
          <w:tcPr>
            <w:tcW w:w="2357" w:type="dxa"/>
            <w:shd w:val="clear" w:color="auto" w:fill="9CC2E5" w:themeFill="accent1" w:themeFillTint="99"/>
          </w:tcPr>
          <w:p w:rsidR="00A66857" w:rsidRPr="00A66857" w:rsidRDefault="00A66857" w:rsidP="00A66857">
            <w:pPr>
              <w:jc w:val="center"/>
              <w:rPr>
                <w:rFonts w:ascii="Gabriola" w:hAnsi="Gabriola"/>
                <w:u w:val="single"/>
              </w:rPr>
            </w:pPr>
            <w:r w:rsidRPr="00A66857">
              <w:rPr>
                <w:rFonts w:ascii="Gabriola" w:hAnsi="Gabriola"/>
                <w:u w:val="single"/>
              </w:rPr>
              <w:t>MATHS</w:t>
            </w:r>
          </w:p>
          <w:p w:rsidR="00D31FBD" w:rsidRPr="0040523B" w:rsidRDefault="00A66857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(1 Page ONLY)</w:t>
            </w:r>
          </w:p>
        </w:tc>
      </w:tr>
      <w:tr w:rsidR="0040523B" w:rsidRPr="0040523B" w:rsidTr="00A66857">
        <w:trPr>
          <w:trHeight w:val="335"/>
        </w:trPr>
        <w:tc>
          <w:tcPr>
            <w:tcW w:w="1799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10:00-10:15</w:t>
            </w:r>
          </w:p>
        </w:tc>
        <w:tc>
          <w:tcPr>
            <w:tcW w:w="2666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SNACK</w:t>
            </w:r>
          </w:p>
        </w:tc>
        <w:tc>
          <w:tcPr>
            <w:tcW w:w="2342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SNACK</w:t>
            </w:r>
          </w:p>
        </w:tc>
        <w:tc>
          <w:tcPr>
            <w:tcW w:w="2342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SNACK</w:t>
            </w:r>
          </w:p>
        </w:tc>
        <w:tc>
          <w:tcPr>
            <w:tcW w:w="2340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SNACK</w:t>
            </w:r>
          </w:p>
        </w:tc>
        <w:tc>
          <w:tcPr>
            <w:tcW w:w="2357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SNACK</w:t>
            </w:r>
          </w:p>
        </w:tc>
      </w:tr>
      <w:tr w:rsidR="0040523B" w:rsidRPr="0040523B" w:rsidTr="00A66857">
        <w:trPr>
          <w:trHeight w:val="1328"/>
        </w:trPr>
        <w:tc>
          <w:tcPr>
            <w:tcW w:w="1799" w:type="dxa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10:15-11:15</w:t>
            </w:r>
          </w:p>
        </w:tc>
        <w:tc>
          <w:tcPr>
            <w:tcW w:w="2666" w:type="dxa"/>
            <w:shd w:val="clear" w:color="auto" w:fill="C4B0F6"/>
          </w:tcPr>
          <w:p w:rsidR="00927A4F" w:rsidRPr="00A66857" w:rsidRDefault="00927A4F" w:rsidP="00A66857">
            <w:pPr>
              <w:jc w:val="center"/>
              <w:rPr>
                <w:rFonts w:ascii="Gabriola" w:hAnsi="Gabriola"/>
                <w:u w:val="single"/>
              </w:rPr>
            </w:pPr>
            <w:r w:rsidRPr="00A66857">
              <w:rPr>
                <w:rFonts w:ascii="Gabriola" w:hAnsi="Gabriola"/>
                <w:u w:val="single"/>
              </w:rPr>
              <w:t>LITERACY</w:t>
            </w:r>
          </w:p>
          <w:p w:rsidR="00927A4F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WRITING</w:t>
            </w:r>
          </w:p>
          <w:p w:rsidR="00927A4F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SPELLING</w:t>
            </w:r>
          </w:p>
          <w:p w:rsidR="00D31FBD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READING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A66857" w:rsidRPr="00A66857" w:rsidRDefault="00A66857" w:rsidP="00A66857">
            <w:pPr>
              <w:jc w:val="center"/>
              <w:rPr>
                <w:rFonts w:ascii="Gabriola" w:hAnsi="Gabriola"/>
                <w:u w:val="single"/>
              </w:rPr>
            </w:pPr>
            <w:r w:rsidRPr="00A66857">
              <w:rPr>
                <w:rFonts w:ascii="Gabriola" w:hAnsi="Gabriola"/>
                <w:u w:val="single"/>
              </w:rPr>
              <w:t>MATHS</w:t>
            </w:r>
          </w:p>
          <w:p w:rsidR="00D31FBD" w:rsidRPr="0040523B" w:rsidRDefault="00A66857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(1 Page ONLY)</w:t>
            </w:r>
          </w:p>
        </w:tc>
        <w:tc>
          <w:tcPr>
            <w:tcW w:w="2342" w:type="dxa"/>
            <w:shd w:val="clear" w:color="auto" w:fill="C4B0F6"/>
          </w:tcPr>
          <w:p w:rsidR="00927A4F" w:rsidRPr="00A66857" w:rsidRDefault="00927A4F" w:rsidP="00A66857">
            <w:pPr>
              <w:jc w:val="center"/>
              <w:rPr>
                <w:rFonts w:ascii="Gabriola" w:hAnsi="Gabriola"/>
                <w:u w:val="single"/>
              </w:rPr>
            </w:pPr>
            <w:r w:rsidRPr="00A66857">
              <w:rPr>
                <w:rFonts w:ascii="Gabriola" w:hAnsi="Gabriola"/>
                <w:u w:val="single"/>
              </w:rPr>
              <w:t>LITERACY</w:t>
            </w:r>
          </w:p>
          <w:p w:rsidR="00927A4F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WRITING</w:t>
            </w:r>
          </w:p>
          <w:p w:rsidR="00927A4F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SPELLING</w:t>
            </w:r>
          </w:p>
          <w:p w:rsidR="00D31FBD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READING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A66857" w:rsidRPr="00A66857" w:rsidRDefault="00A66857" w:rsidP="00A66857">
            <w:pPr>
              <w:jc w:val="center"/>
              <w:rPr>
                <w:rFonts w:ascii="Gabriola" w:hAnsi="Gabriola"/>
                <w:u w:val="single"/>
              </w:rPr>
            </w:pPr>
            <w:r w:rsidRPr="00A66857">
              <w:rPr>
                <w:rFonts w:ascii="Gabriola" w:hAnsi="Gabriola"/>
                <w:u w:val="single"/>
              </w:rPr>
              <w:t>MATHS</w:t>
            </w:r>
          </w:p>
          <w:p w:rsidR="00D31FBD" w:rsidRPr="0040523B" w:rsidRDefault="00A66857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(1 Page ONLY)</w:t>
            </w:r>
          </w:p>
        </w:tc>
        <w:tc>
          <w:tcPr>
            <w:tcW w:w="2357" w:type="dxa"/>
            <w:shd w:val="clear" w:color="auto" w:fill="C4B0F6"/>
          </w:tcPr>
          <w:p w:rsidR="00927A4F" w:rsidRPr="00A66857" w:rsidRDefault="00927A4F" w:rsidP="00A66857">
            <w:pPr>
              <w:jc w:val="center"/>
              <w:rPr>
                <w:rFonts w:ascii="Gabriola" w:hAnsi="Gabriola"/>
                <w:u w:val="single"/>
              </w:rPr>
            </w:pPr>
            <w:r w:rsidRPr="00A66857">
              <w:rPr>
                <w:rFonts w:ascii="Gabriola" w:hAnsi="Gabriola"/>
                <w:u w:val="single"/>
              </w:rPr>
              <w:t>LITERACY</w:t>
            </w:r>
          </w:p>
          <w:p w:rsidR="00927A4F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WRITING</w:t>
            </w:r>
          </w:p>
          <w:p w:rsidR="00927A4F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SPELLING</w:t>
            </w:r>
          </w:p>
          <w:p w:rsidR="00D31FBD" w:rsidRPr="0040523B" w:rsidRDefault="00927A4F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20 MINS READING</w:t>
            </w:r>
          </w:p>
        </w:tc>
      </w:tr>
      <w:tr w:rsidR="0040523B" w:rsidRPr="0040523B" w:rsidTr="00A66857">
        <w:trPr>
          <w:trHeight w:val="335"/>
        </w:trPr>
        <w:tc>
          <w:tcPr>
            <w:tcW w:w="1799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11:15-11.30</w:t>
            </w:r>
          </w:p>
        </w:tc>
        <w:tc>
          <w:tcPr>
            <w:tcW w:w="2666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BREAK</w:t>
            </w:r>
          </w:p>
        </w:tc>
        <w:tc>
          <w:tcPr>
            <w:tcW w:w="2342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BREAK</w:t>
            </w:r>
          </w:p>
        </w:tc>
        <w:tc>
          <w:tcPr>
            <w:tcW w:w="2342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BREAK</w:t>
            </w:r>
          </w:p>
        </w:tc>
        <w:tc>
          <w:tcPr>
            <w:tcW w:w="2340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BREAK</w:t>
            </w:r>
          </w:p>
        </w:tc>
        <w:tc>
          <w:tcPr>
            <w:tcW w:w="2357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BREAK</w:t>
            </w:r>
          </w:p>
        </w:tc>
      </w:tr>
      <w:tr w:rsidR="00A66857" w:rsidRPr="0040523B" w:rsidTr="00A66857">
        <w:trPr>
          <w:trHeight w:val="321"/>
        </w:trPr>
        <w:tc>
          <w:tcPr>
            <w:tcW w:w="1799" w:type="dxa"/>
            <w:shd w:val="clear" w:color="auto" w:fill="92D050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11:30-12:00</w:t>
            </w:r>
          </w:p>
        </w:tc>
        <w:tc>
          <w:tcPr>
            <w:tcW w:w="2666" w:type="dxa"/>
            <w:shd w:val="clear" w:color="auto" w:fill="92D050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EXERCISE</w:t>
            </w:r>
          </w:p>
        </w:tc>
        <w:tc>
          <w:tcPr>
            <w:tcW w:w="2342" w:type="dxa"/>
            <w:shd w:val="clear" w:color="auto" w:fill="92D050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EXERCISE</w:t>
            </w:r>
          </w:p>
        </w:tc>
        <w:tc>
          <w:tcPr>
            <w:tcW w:w="2342" w:type="dxa"/>
            <w:shd w:val="clear" w:color="auto" w:fill="92D050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EXERCISE</w:t>
            </w:r>
          </w:p>
        </w:tc>
        <w:tc>
          <w:tcPr>
            <w:tcW w:w="2340" w:type="dxa"/>
            <w:shd w:val="clear" w:color="auto" w:fill="92D050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EXERCISE</w:t>
            </w:r>
          </w:p>
        </w:tc>
        <w:tc>
          <w:tcPr>
            <w:tcW w:w="2357" w:type="dxa"/>
            <w:shd w:val="clear" w:color="auto" w:fill="92D050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EXERCISE</w:t>
            </w:r>
          </w:p>
        </w:tc>
      </w:tr>
      <w:tr w:rsidR="0040523B" w:rsidRPr="0040523B" w:rsidTr="00A66857">
        <w:trPr>
          <w:trHeight w:val="335"/>
        </w:trPr>
        <w:tc>
          <w:tcPr>
            <w:tcW w:w="1799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12:00-13:00</w:t>
            </w:r>
          </w:p>
        </w:tc>
        <w:tc>
          <w:tcPr>
            <w:tcW w:w="2666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LUNCH</w:t>
            </w:r>
          </w:p>
        </w:tc>
        <w:tc>
          <w:tcPr>
            <w:tcW w:w="2342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LUNCH</w:t>
            </w:r>
          </w:p>
        </w:tc>
        <w:tc>
          <w:tcPr>
            <w:tcW w:w="2342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LUNCH</w:t>
            </w:r>
          </w:p>
        </w:tc>
        <w:tc>
          <w:tcPr>
            <w:tcW w:w="2340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LUNCH</w:t>
            </w:r>
          </w:p>
        </w:tc>
        <w:tc>
          <w:tcPr>
            <w:tcW w:w="2357" w:type="dxa"/>
            <w:shd w:val="clear" w:color="auto" w:fill="FFD966" w:themeFill="accent4" w:themeFillTint="99"/>
          </w:tcPr>
          <w:p w:rsidR="00D31FBD" w:rsidRPr="0040523B" w:rsidRDefault="00D31FBD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LUNCH</w:t>
            </w:r>
          </w:p>
        </w:tc>
      </w:tr>
      <w:tr w:rsidR="0040523B" w:rsidRPr="0040523B" w:rsidTr="00A66857">
        <w:trPr>
          <w:trHeight w:val="1577"/>
        </w:trPr>
        <w:tc>
          <w:tcPr>
            <w:tcW w:w="1799" w:type="dxa"/>
          </w:tcPr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13:00-14:00</w:t>
            </w:r>
          </w:p>
        </w:tc>
        <w:tc>
          <w:tcPr>
            <w:tcW w:w="2666" w:type="dxa"/>
          </w:tcPr>
          <w:p w:rsidR="00F0247C" w:rsidRPr="0040523B" w:rsidRDefault="00F0247C" w:rsidP="00A66857">
            <w:pPr>
              <w:rPr>
                <w:rFonts w:ascii="Gabriola" w:hAnsi="Gabriola"/>
                <w:u w:val="single"/>
              </w:rPr>
            </w:pPr>
            <w:r w:rsidRPr="0040523B">
              <w:rPr>
                <w:rFonts w:ascii="Gabriola" w:hAnsi="Gabriola"/>
                <w:u w:val="single"/>
              </w:rPr>
              <w:t>CREATIVE TIME</w:t>
            </w:r>
          </w:p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LEGO, COLOURING, BOARD GAMES, PLAYDOUGH</w:t>
            </w:r>
            <w:r w:rsidR="00A66857">
              <w:rPr>
                <w:rFonts w:ascii="Gabriola" w:hAnsi="Gabriola"/>
              </w:rPr>
              <w:t>,</w:t>
            </w:r>
          </w:p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MUSIC</w:t>
            </w:r>
            <w:r w:rsidR="0040523B">
              <w:rPr>
                <w:rFonts w:ascii="Gabriola" w:hAnsi="Gabriola"/>
              </w:rPr>
              <w:t xml:space="preserve"> </w:t>
            </w:r>
            <w:r w:rsidRPr="0040523B">
              <w:rPr>
                <w:rFonts w:ascii="Gabriola" w:hAnsi="Gabriola"/>
              </w:rPr>
              <w:t>ETC</w:t>
            </w:r>
          </w:p>
        </w:tc>
        <w:tc>
          <w:tcPr>
            <w:tcW w:w="2342" w:type="dxa"/>
          </w:tcPr>
          <w:p w:rsidR="00F0247C" w:rsidRPr="0040523B" w:rsidRDefault="00F0247C" w:rsidP="00A66857">
            <w:pPr>
              <w:rPr>
                <w:rFonts w:ascii="Gabriola" w:hAnsi="Gabriola"/>
                <w:u w:val="single"/>
              </w:rPr>
            </w:pPr>
            <w:r w:rsidRPr="0040523B">
              <w:rPr>
                <w:rFonts w:ascii="Gabriola" w:hAnsi="Gabriola"/>
                <w:u w:val="single"/>
              </w:rPr>
              <w:t>CREATIVE TIME</w:t>
            </w:r>
          </w:p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LEGO, COLOURING, BOARD GAMES, PLAYDOUGH</w:t>
            </w:r>
            <w:r w:rsidR="00A66857">
              <w:rPr>
                <w:rFonts w:ascii="Gabriola" w:hAnsi="Gabriola"/>
              </w:rPr>
              <w:t>,</w:t>
            </w:r>
          </w:p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MUSIC</w:t>
            </w:r>
            <w:r w:rsidR="0040523B">
              <w:rPr>
                <w:rFonts w:ascii="Gabriola" w:hAnsi="Gabriola"/>
              </w:rPr>
              <w:t xml:space="preserve"> </w:t>
            </w:r>
            <w:r w:rsidRPr="0040523B">
              <w:rPr>
                <w:rFonts w:ascii="Gabriola" w:hAnsi="Gabriola"/>
              </w:rPr>
              <w:t>ETC</w:t>
            </w:r>
          </w:p>
        </w:tc>
        <w:tc>
          <w:tcPr>
            <w:tcW w:w="2342" w:type="dxa"/>
          </w:tcPr>
          <w:p w:rsidR="00F0247C" w:rsidRPr="0040523B" w:rsidRDefault="00F0247C" w:rsidP="00A66857">
            <w:pPr>
              <w:rPr>
                <w:rFonts w:ascii="Gabriola" w:hAnsi="Gabriola"/>
                <w:u w:val="single"/>
              </w:rPr>
            </w:pPr>
            <w:r w:rsidRPr="0040523B">
              <w:rPr>
                <w:rFonts w:ascii="Gabriola" w:hAnsi="Gabriola"/>
                <w:u w:val="single"/>
              </w:rPr>
              <w:t>CREATIVE TIME</w:t>
            </w:r>
          </w:p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LEGO, COLOURING, BOARD GAMES, PLAYDOUGH</w:t>
            </w:r>
            <w:r w:rsidR="00A66857">
              <w:rPr>
                <w:rFonts w:ascii="Gabriola" w:hAnsi="Gabriola"/>
              </w:rPr>
              <w:t>,</w:t>
            </w:r>
          </w:p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MUSIC</w:t>
            </w:r>
            <w:r w:rsidR="0040523B">
              <w:rPr>
                <w:rFonts w:ascii="Gabriola" w:hAnsi="Gabriola"/>
              </w:rPr>
              <w:t xml:space="preserve"> </w:t>
            </w:r>
            <w:r w:rsidRPr="0040523B">
              <w:rPr>
                <w:rFonts w:ascii="Gabriola" w:hAnsi="Gabriola"/>
              </w:rPr>
              <w:t>ETC</w:t>
            </w:r>
          </w:p>
        </w:tc>
        <w:tc>
          <w:tcPr>
            <w:tcW w:w="2340" w:type="dxa"/>
          </w:tcPr>
          <w:p w:rsidR="00F0247C" w:rsidRPr="0040523B" w:rsidRDefault="00F0247C" w:rsidP="00A66857">
            <w:pPr>
              <w:rPr>
                <w:rFonts w:ascii="Gabriola" w:hAnsi="Gabriola"/>
                <w:u w:val="single"/>
              </w:rPr>
            </w:pPr>
            <w:r w:rsidRPr="0040523B">
              <w:rPr>
                <w:rFonts w:ascii="Gabriola" w:hAnsi="Gabriola"/>
                <w:u w:val="single"/>
              </w:rPr>
              <w:t>CREATIVE TIME</w:t>
            </w:r>
          </w:p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LEGO, COLOURING, BOARD GAMES, PLAYDOUGH</w:t>
            </w:r>
            <w:r w:rsidR="00A66857">
              <w:rPr>
                <w:rFonts w:ascii="Gabriola" w:hAnsi="Gabriola"/>
              </w:rPr>
              <w:t>,</w:t>
            </w:r>
          </w:p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MUSIC</w:t>
            </w:r>
            <w:r w:rsidR="0040523B">
              <w:rPr>
                <w:rFonts w:ascii="Gabriola" w:hAnsi="Gabriola"/>
              </w:rPr>
              <w:t xml:space="preserve"> </w:t>
            </w:r>
            <w:r w:rsidRPr="0040523B">
              <w:rPr>
                <w:rFonts w:ascii="Gabriola" w:hAnsi="Gabriola"/>
              </w:rPr>
              <w:t>ETC</w:t>
            </w:r>
          </w:p>
        </w:tc>
        <w:tc>
          <w:tcPr>
            <w:tcW w:w="2357" w:type="dxa"/>
          </w:tcPr>
          <w:p w:rsidR="00F0247C" w:rsidRPr="0040523B" w:rsidRDefault="00F0247C" w:rsidP="00A66857">
            <w:pPr>
              <w:rPr>
                <w:rFonts w:ascii="Gabriola" w:hAnsi="Gabriola"/>
                <w:u w:val="single"/>
              </w:rPr>
            </w:pPr>
            <w:r w:rsidRPr="0040523B">
              <w:rPr>
                <w:rFonts w:ascii="Gabriola" w:hAnsi="Gabriola"/>
                <w:u w:val="single"/>
              </w:rPr>
              <w:t>CREATIVE TIME</w:t>
            </w:r>
          </w:p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LEGO, COLOURING, BOARD GAMES, PLAYDOUGH</w:t>
            </w:r>
            <w:r w:rsidR="00A66857">
              <w:rPr>
                <w:rFonts w:ascii="Gabriola" w:hAnsi="Gabriola"/>
              </w:rPr>
              <w:t>,</w:t>
            </w:r>
          </w:p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MUSIC</w:t>
            </w:r>
            <w:r w:rsidR="0040523B">
              <w:rPr>
                <w:rFonts w:ascii="Gabriola" w:hAnsi="Gabriola"/>
              </w:rPr>
              <w:t xml:space="preserve"> </w:t>
            </w:r>
            <w:r w:rsidRPr="0040523B">
              <w:rPr>
                <w:rFonts w:ascii="Gabriola" w:hAnsi="Gabriola"/>
              </w:rPr>
              <w:t>ETC</w:t>
            </w:r>
          </w:p>
        </w:tc>
      </w:tr>
      <w:tr w:rsidR="0040523B" w:rsidRPr="0040523B" w:rsidTr="00A66857">
        <w:trPr>
          <w:trHeight w:val="1273"/>
        </w:trPr>
        <w:tc>
          <w:tcPr>
            <w:tcW w:w="1799" w:type="dxa"/>
          </w:tcPr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14:00-15:00</w:t>
            </w:r>
          </w:p>
        </w:tc>
        <w:tc>
          <w:tcPr>
            <w:tcW w:w="2666" w:type="dxa"/>
          </w:tcPr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ONLINE EDUCATIONAL GAMES (See list of websites)</w:t>
            </w:r>
          </w:p>
        </w:tc>
        <w:tc>
          <w:tcPr>
            <w:tcW w:w="2342" w:type="dxa"/>
          </w:tcPr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TOUCH TYPING</w:t>
            </w:r>
          </w:p>
        </w:tc>
        <w:tc>
          <w:tcPr>
            <w:tcW w:w="2342" w:type="dxa"/>
          </w:tcPr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ONLINE EDUCATIONAL GAMES (See list of websites)</w:t>
            </w:r>
          </w:p>
        </w:tc>
        <w:tc>
          <w:tcPr>
            <w:tcW w:w="2340" w:type="dxa"/>
          </w:tcPr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TOUCH</w:t>
            </w:r>
          </w:p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TYPING</w:t>
            </w:r>
          </w:p>
        </w:tc>
        <w:tc>
          <w:tcPr>
            <w:tcW w:w="2357" w:type="dxa"/>
          </w:tcPr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POWERPOINT</w:t>
            </w:r>
          </w:p>
          <w:p w:rsidR="00F0247C" w:rsidRPr="0040523B" w:rsidRDefault="00F0247C" w:rsidP="00A66857">
            <w:pPr>
              <w:rPr>
                <w:rFonts w:ascii="Gabriola" w:hAnsi="Gabriola"/>
              </w:rPr>
            </w:pPr>
            <w:r w:rsidRPr="0040523B">
              <w:rPr>
                <w:rFonts w:ascii="Gabriola" w:hAnsi="Gabriola"/>
              </w:rPr>
              <w:t>PROJECT –</w:t>
            </w:r>
            <w:r w:rsidR="00A66857">
              <w:rPr>
                <w:rFonts w:ascii="Gabriola" w:hAnsi="Gabriola"/>
              </w:rPr>
              <w:t xml:space="preserve"> </w:t>
            </w:r>
            <w:r w:rsidRPr="0040523B">
              <w:rPr>
                <w:rFonts w:ascii="Gabriola" w:hAnsi="Gabriola"/>
              </w:rPr>
              <w:t>VICTORIAN</w:t>
            </w:r>
            <w:r w:rsidR="0040523B">
              <w:rPr>
                <w:rFonts w:ascii="Gabriola" w:hAnsi="Gabriola"/>
              </w:rPr>
              <w:t xml:space="preserve"> </w:t>
            </w:r>
            <w:r w:rsidRPr="0040523B">
              <w:rPr>
                <w:rFonts w:ascii="Gabriola" w:hAnsi="Gabriola"/>
              </w:rPr>
              <w:t>WORKHOUSES</w:t>
            </w:r>
          </w:p>
        </w:tc>
      </w:tr>
    </w:tbl>
    <w:p w:rsidR="00A66857" w:rsidRPr="00A66857" w:rsidRDefault="00A66857" w:rsidP="00A66857">
      <w:pPr>
        <w:jc w:val="center"/>
        <w:rPr>
          <w:rFonts w:ascii="Gabriola" w:hAnsi="Gabriola"/>
          <w:b/>
          <w:sz w:val="28"/>
          <w:szCs w:val="28"/>
        </w:rPr>
      </w:pPr>
      <w:r w:rsidRPr="00A66857">
        <w:rPr>
          <w:rFonts w:ascii="Gabriola" w:hAnsi="Gabriola"/>
          <w:b/>
          <w:sz w:val="28"/>
          <w:szCs w:val="28"/>
        </w:rPr>
        <w:t>Suggested Home Learning Timetable</w:t>
      </w:r>
    </w:p>
    <w:sectPr w:rsidR="00A66857" w:rsidRPr="00A66857" w:rsidSect="00D31F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BD"/>
    <w:rsid w:val="0040523B"/>
    <w:rsid w:val="0041069A"/>
    <w:rsid w:val="004C7E94"/>
    <w:rsid w:val="00927A4F"/>
    <w:rsid w:val="00A66857"/>
    <w:rsid w:val="00AA32F3"/>
    <w:rsid w:val="00D31FBD"/>
    <w:rsid w:val="00DD00B7"/>
    <w:rsid w:val="00F0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2C030-63E7-4344-9024-104B044D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28A1-EEA9-4B30-8313-B9F5BB65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marie bell</cp:lastModifiedBy>
  <cp:revision>2</cp:revision>
  <dcterms:created xsi:type="dcterms:W3CDTF">2020-03-19T12:09:00Z</dcterms:created>
  <dcterms:modified xsi:type="dcterms:W3CDTF">2020-03-19T12:09:00Z</dcterms:modified>
</cp:coreProperties>
</file>